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AF79" w14:textId="77777777" w:rsidR="00E460A8" w:rsidRDefault="00FA2E8A">
      <w:pPr>
        <w:pStyle w:val="Body"/>
        <w:rPr>
          <w:rFonts w:ascii="Georgia" w:eastAsia="Georgia" w:hAnsi="Georgia" w:cs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INSTRUCTIONS</w:t>
      </w:r>
    </w:p>
    <w:p w14:paraId="3560AD11" w14:textId="77777777" w:rsidR="00E460A8" w:rsidRDefault="000249F0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How to U</w:t>
      </w:r>
      <w:r w:rsidR="00FA2E8A">
        <w:rPr>
          <w:rFonts w:ascii="Georgia" w:hAnsi="Georgia"/>
          <w:sz w:val="28"/>
          <w:szCs w:val="28"/>
        </w:rPr>
        <w:t>se Bible School Letters</w:t>
      </w:r>
    </w:p>
    <w:p w14:paraId="58DC459B" w14:textId="77777777" w:rsidR="00E460A8" w:rsidRDefault="00E460A8">
      <w:pPr>
        <w:pStyle w:val="Body"/>
        <w:rPr>
          <w:rFonts w:ascii="Georgia" w:eastAsia="Georgia" w:hAnsi="Georgia" w:cs="Georgia"/>
          <w:sz w:val="28"/>
          <w:szCs w:val="28"/>
        </w:rPr>
      </w:pPr>
    </w:p>
    <w:p w14:paraId="156742BF" w14:textId="77777777" w:rsidR="00E460A8" w:rsidRDefault="00FA2E8A">
      <w:pPr>
        <w:pStyle w:val="Body"/>
        <w:rPr>
          <w:rFonts w:ascii="Georgia" w:eastAsia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t>Benefits</w:t>
      </w:r>
    </w:p>
    <w:p w14:paraId="35786165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It will build confidence in your team members because they aren’t going in unannounced</w:t>
      </w:r>
      <w:r w:rsidR="000249F0">
        <w:rPr>
          <w:rFonts w:ascii="Georgia" w:hAnsi="Georgia"/>
          <w:sz w:val="28"/>
          <w:szCs w:val="28"/>
        </w:rPr>
        <w:t xml:space="preserve">—this </w:t>
      </w:r>
      <w:r>
        <w:rPr>
          <w:rFonts w:ascii="Georgia" w:hAnsi="Georgia"/>
          <w:sz w:val="28"/>
          <w:szCs w:val="28"/>
        </w:rPr>
        <w:t>eases the fear of knocking on a stranger’</w:t>
      </w:r>
      <w:r>
        <w:rPr>
          <w:rFonts w:ascii="Georgia" w:hAnsi="Georgia"/>
          <w:sz w:val="28"/>
          <w:szCs w:val="28"/>
          <w:lang w:val="nl-NL"/>
        </w:rPr>
        <w:t xml:space="preserve">s door. </w:t>
      </w:r>
    </w:p>
    <w:p w14:paraId="663D2885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It will lessen the fear and surprise of the interests from having a stranger show up at their door unannounced. </w:t>
      </w:r>
    </w:p>
    <w:p w14:paraId="5348656F" w14:textId="6FB70DB3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Once you do a mailing, the letters will buy you some time if you do not have enough manpower</w:t>
      </w:r>
      <w:r w:rsidR="00FB1F75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in that it will be about 2-4 weeks before your fir</w:t>
      </w:r>
      <w:r w:rsidR="000249F0">
        <w:rPr>
          <w:rFonts w:ascii="Georgia" w:hAnsi="Georgia"/>
          <w:sz w:val="28"/>
          <w:szCs w:val="28"/>
        </w:rPr>
        <w:t>st door visit.</w:t>
      </w:r>
    </w:p>
    <w:p w14:paraId="1B683B7A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It will build confidence in your team because they aren’t going in cold.</w:t>
      </w:r>
    </w:p>
    <w:p w14:paraId="08BE7D3B" w14:textId="77777777" w:rsidR="00E460A8" w:rsidRDefault="00FA2E8A">
      <w:pPr>
        <w:pStyle w:val="Body"/>
        <w:numPr>
          <w:ilvl w:val="1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By the time they get to the door, 2-4 weeks will have gone by where communication was done through correspondence</w:t>
      </w:r>
      <w:r w:rsidR="000249F0">
        <w:rPr>
          <w:rFonts w:ascii="Georgia" w:hAnsi="Georgia"/>
          <w:sz w:val="28"/>
          <w:szCs w:val="28"/>
        </w:rPr>
        <w:t>.</w:t>
      </w:r>
    </w:p>
    <w:p w14:paraId="0ED705F8" w14:textId="6C0FB4C5" w:rsidR="00E460A8" w:rsidRDefault="000249F0">
      <w:pPr>
        <w:pStyle w:val="Body"/>
        <w:numPr>
          <w:ilvl w:val="1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By </w:t>
      </w:r>
      <w:r w:rsidR="00FB1F75">
        <w:rPr>
          <w:rFonts w:ascii="Georgia" w:hAnsi="Georgia"/>
          <w:sz w:val="28"/>
          <w:szCs w:val="28"/>
        </w:rPr>
        <w:t>then</w:t>
      </w:r>
      <w:r>
        <w:rPr>
          <w:rFonts w:ascii="Georgia" w:hAnsi="Georgia"/>
          <w:sz w:val="28"/>
          <w:szCs w:val="28"/>
        </w:rPr>
        <w:t>,</w:t>
      </w:r>
      <w:r w:rsidR="00FA2E8A">
        <w:rPr>
          <w:rFonts w:ascii="Georgia" w:hAnsi="Georgia"/>
          <w:sz w:val="28"/>
          <w:szCs w:val="28"/>
        </w:rPr>
        <w:t xml:space="preserve"> the students will have completed 2-4 studies.</w:t>
      </w:r>
    </w:p>
    <w:p w14:paraId="6A0CC426" w14:textId="77777777" w:rsidR="00E460A8" w:rsidRDefault="00FA2E8A">
      <w:pPr>
        <w:pStyle w:val="Body"/>
        <w:numPr>
          <w:ilvl w:val="1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If DVDs or streaming are coupled with the studies, then students will have gone through 2-4 DVD or video presentations as well. </w:t>
      </w:r>
    </w:p>
    <w:p w14:paraId="06CDC378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It will pr</w:t>
      </w:r>
      <w:r w:rsidR="000249F0">
        <w:rPr>
          <w:rFonts w:ascii="Georgia" w:hAnsi="Georgia"/>
          <w:sz w:val="28"/>
          <w:szCs w:val="28"/>
        </w:rPr>
        <w:t>ovide an out for those who are “green”</w:t>
      </w:r>
      <w:r>
        <w:rPr>
          <w:rFonts w:ascii="Georgia" w:hAnsi="Georgia"/>
          <w:sz w:val="28"/>
          <w:szCs w:val="28"/>
        </w:rPr>
        <w:t xml:space="preserve"> fruit not ready for the picking (we need to focus on the ripe fruit). </w:t>
      </w:r>
    </w:p>
    <w:p w14:paraId="1ED08805" w14:textId="77777777" w:rsidR="00E460A8" w:rsidRDefault="00E460A8">
      <w:pPr>
        <w:pStyle w:val="Body"/>
        <w:rPr>
          <w:rFonts w:ascii="Georgia" w:eastAsia="Georgia" w:hAnsi="Georgia" w:cs="Georgia"/>
          <w:sz w:val="28"/>
          <w:szCs w:val="28"/>
        </w:rPr>
      </w:pPr>
    </w:p>
    <w:p w14:paraId="40FEEED9" w14:textId="77777777" w:rsidR="00E460A8" w:rsidRDefault="000249F0">
      <w:pPr>
        <w:pStyle w:val="Body"/>
        <w:rPr>
          <w:rFonts w:ascii="Georgia" w:eastAsia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t>How It W</w:t>
      </w:r>
      <w:r w:rsidR="00FA2E8A">
        <w:rPr>
          <w:rFonts w:ascii="Georgia" w:hAnsi="Georgia"/>
          <w:b/>
          <w:bCs/>
          <w:sz w:val="28"/>
          <w:szCs w:val="28"/>
          <w:u w:val="single"/>
        </w:rPr>
        <w:t>orks</w:t>
      </w:r>
    </w:p>
    <w:p w14:paraId="0F1DDC2B" w14:textId="77777777" w:rsidR="00E460A8" w:rsidRDefault="00FA2E8A">
      <w:pPr>
        <w:pStyle w:val="Body"/>
        <w:numPr>
          <w:ilvl w:val="0"/>
          <w:numId w:val="3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Mail the first study with the first letter and introduce</w:t>
      </w:r>
      <w:r w:rsidR="000249F0">
        <w:rPr>
          <w:rFonts w:ascii="Georgia" w:hAnsi="Georgia"/>
          <w:sz w:val="28"/>
          <w:szCs w:val="28"/>
        </w:rPr>
        <w:t xml:space="preserve"> yourself</w:t>
      </w:r>
      <w:r>
        <w:rPr>
          <w:rFonts w:ascii="Georgia" w:hAnsi="Georgia"/>
          <w:sz w:val="28"/>
          <w:szCs w:val="28"/>
        </w:rPr>
        <w:t xml:space="preserve"> as the local representative for the </w:t>
      </w:r>
      <w:r>
        <w:rPr>
          <w:rFonts w:ascii="Georgia" w:hAnsi="Georgia"/>
          <w:i/>
          <w:iCs/>
          <w:sz w:val="28"/>
          <w:szCs w:val="28"/>
        </w:rPr>
        <w:t>Discover</w:t>
      </w:r>
      <w:r>
        <w:rPr>
          <w:rFonts w:ascii="Georgia" w:hAnsi="Georgia"/>
          <w:sz w:val="28"/>
          <w:szCs w:val="28"/>
        </w:rPr>
        <w:t xml:space="preserve"> </w:t>
      </w:r>
      <w:r w:rsidRPr="000249F0">
        <w:rPr>
          <w:rFonts w:ascii="Georgia" w:hAnsi="Georgia"/>
          <w:i/>
          <w:sz w:val="28"/>
          <w:szCs w:val="28"/>
        </w:rPr>
        <w:t>Bible Study Guides</w:t>
      </w:r>
      <w:r>
        <w:rPr>
          <w:rFonts w:ascii="Georgia" w:hAnsi="Georgia"/>
          <w:sz w:val="28"/>
          <w:szCs w:val="28"/>
        </w:rPr>
        <w:t>.  </w:t>
      </w:r>
    </w:p>
    <w:p w14:paraId="07940F3A" w14:textId="6BD0E869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that letter,</w:t>
      </w:r>
      <w:r w:rsidR="00A82C2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explain that they are being assigned to a Bible worker who will be in contact with them shortly.  </w:t>
      </w:r>
    </w:p>
    <w:p w14:paraId="5618E0FC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About a week—and de</w:t>
      </w:r>
      <w:r w:rsidR="000249F0">
        <w:rPr>
          <w:rFonts w:ascii="Georgia" w:hAnsi="Georgia"/>
          <w:sz w:val="28"/>
          <w:szCs w:val="28"/>
        </w:rPr>
        <w:t>finitely no more than two weeks—</w:t>
      </w:r>
      <w:r>
        <w:rPr>
          <w:rFonts w:ascii="Georgia" w:hAnsi="Georgia"/>
          <w:sz w:val="28"/>
          <w:szCs w:val="28"/>
        </w:rPr>
        <w:t>later</w:t>
      </w:r>
      <w:r w:rsidR="000249F0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mail out the second letter.  </w:t>
      </w:r>
    </w:p>
    <w:p w14:paraId="137C173D" w14:textId="77777777" w:rsidR="00E460A8" w:rsidRDefault="000249F0" w:rsidP="000249F0">
      <w:pPr>
        <w:pStyle w:val="Body"/>
        <w:ind w:left="72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</w:t>
      </w:r>
      <w:proofErr w:type="gramStart"/>
      <w:r w:rsidR="00FA2E8A">
        <w:rPr>
          <w:rFonts w:ascii="Georgia" w:hAnsi="Georgia"/>
          <w:sz w:val="28"/>
          <w:szCs w:val="28"/>
        </w:rPr>
        <w:t>Here</w:t>
      </w:r>
      <w:proofErr w:type="gramEnd"/>
      <w:r w:rsidR="00FA2E8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you will introduce yourself</w:t>
      </w:r>
      <w:r w:rsidR="00FA2E8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and inform</w:t>
      </w:r>
      <w:r w:rsidR="00FA2E8A">
        <w:rPr>
          <w:rFonts w:ascii="Georgia" w:hAnsi="Georgia"/>
          <w:sz w:val="28"/>
          <w:szCs w:val="28"/>
        </w:rPr>
        <w:t xml:space="preserve"> the </w:t>
      </w:r>
      <w:r>
        <w:rPr>
          <w:rFonts w:ascii="Georgia" w:hAnsi="Georgia"/>
          <w:sz w:val="28"/>
          <w:szCs w:val="28"/>
        </w:rPr>
        <w:t>interest that you</w:t>
      </w:r>
      <w:r w:rsidR="00FA2E8A">
        <w:rPr>
          <w:rFonts w:ascii="Georgia" w:hAnsi="Georgia"/>
          <w:sz w:val="28"/>
          <w:szCs w:val="28"/>
        </w:rPr>
        <w:t xml:space="preserve"> will be stopping by in a week or so.  </w:t>
      </w:r>
    </w:p>
    <w:p w14:paraId="1A944406" w14:textId="77777777" w:rsidR="00E460A8" w:rsidRDefault="00FA2E8A">
      <w:pPr>
        <w:pStyle w:val="Body"/>
        <w:numPr>
          <w:ilvl w:val="0"/>
          <w:numId w:val="2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each letter, you provide a way for them to contact you; if they are not serious, they can cancel their Bible study request and you can focus on the ripe fruit.  </w:t>
      </w:r>
    </w:p>
    <w:p w14:paraId="45024AE2" w14:textId="77777777" w:rsidR="00E460A8" w:rsidRDefault="000249F0" w:rsidP="000249F0">
      <w:pPr>
        <w:pStyle w:val="Body"/>
        <w:ind w:left="72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• </w:t>
      </w:r>
      <w:r w:rsidR="00FA2E8A">
        <w:rPr>
          <w:rFonts w:ascii="Georgia" w:hAnsi="Georgia"/>
          <w:sz w:val="28"/>
          <w:szCs w:val="28"/>
        </w:rPr>
        <w:t>I have found that using this method yields much more success than going straight to the door</w:t>
      </w:r>
      <w:r>
        <w:rPr>
          <w:rFonts w:ascii="Georgia" w:hAnsi="Georgia"/>
          <w:sz w:val="28"/>
          <w:szCs w:val="28"/>
        </w:rPr>
        <w:t>,</w:t>
      </w:r>
      <w:r w:rsidR="00FA2E8A">
        <w:rPr>
          <w:rFonts w:ascii="Georgia" w:hAnsi="Georgia"/>
          <w:sz w:val="28"/>
          <w:szCs w:val="28"/>
        </w:rPr>
        <w:t xml:space="preserve"> although we have left the decision to use the letters or to go to the doors up to the Bible worker teams.</w:t>
      </w:r>
      <w:r w:rsidR="00FA2E8A">
        <w:rPr>
          <w:rFonts w:ascii="Georgia" w:hAnsi="Georgia"/>
          <w:sz w:val="28"/>
          <w:szCs w:val="28"/>
        </w:rPr>
        <w:tab/>
      </w:r>
    </w:p>
    <w:p w14:paraId="03FF9C7E" w14:textId="77777777" w:rsidR="00E460A8" w:rsidRDefault="00E460A8">
      <w:pPr>
        <w:pStyle w:val="Body"/>
        <w:rPr>
          <w:rFonts w:ascii="Georgia" w:eastAsia="Georgia" w:hAnsi="Georgia" w:cs="Georgia"/>
          <w:sz w:val="28"/>
          <w:szCs w:val="28"/>
        </w:rPr>
      </w:pPr>
    </w:p>
    <w:p w14:paraId="00233FD4" w14:textId="77777777" w:rsidR="00E460A8" w:rsidRDefault="00FA2E8A">
      <w:pPr>
        <w:pStyle w:val="Body"/>
        <w:rPr>
          <w:rFonts w:ascii="Georgia" w:eastAsia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t>Contact Info</w:t>
      </w:r>
    </w:p>
    <w:p w14:paraId="63546861" w14:textId="0AD40006" w:rsidR="00E460A8" w:rsidRDefault="00FA2E8A">
      <w:pPr>
        <w:pStyle w:val="Body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It’s important to mail these letters using a P</w:t>
      </w:r>
      <w:r w:rsidR="000249F0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O</w:t>
      </w:r>
      <w:r w:rsidR="000249F0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Box instead of the church address. If you don’t have a P.O. Box, we highly recommend that you open </w:t>
      </w:r>
      <w:r w:rsidR="00FB1F75">
        <w:rPr>
          <w:rFonts w:ascii="Georgia" w:hAnsi="Georgia"/>
          <w:sz w:val="28"/>
          <w:szCs w:val="28"/>
        </w:rPr>
        <w:t xml:space="preserve">up one </w:t>
      </w:r>
      <w:r w:rsidR="000249F0">
        <w:rPr>
          <w:rFonts w:ascii="Georgia" w:hAnsi="Georgia"/>
          <w:sz w:val="28"/>
          <w:szCs w:val="28"/>
        </w:rPr>
        <w:t>at the Post O</w:t>
      </w:r>
      <w:r>
        <w:rPr>
          <w:rFonts w:ascii="Georgia" w:hAnsi="Georgia"/>
          <w:sz w:val="28"/>
          <w:szCs w:val="28"/>
        </w:rPr>
        <w:t xml:space="preserve">ffice or a UPS Store. All correspondence should go </w:t>
      </w:r>
      <w:r>
        <w:rPr>
          <w:rFonts w:ascii="Georgia" w:hAnsi="Georgia"/>
          <w:sz w:val="28"/>
          <w:szCs w:val="28"/>
        </w:rPr>
        <w:lastRenderedPageBreak/>
        <w:t>through the P</w:t>
      </w:r>
      <w:r w:rsidR="000249F0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O</w:t>
      </w:r>
      <w:r w:rsidR="000249F0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Box (we do this so that we won’t prejudice potential students who might be turned off when they see the church name without</w:t>
      </w:r>
      <w:r w:rsidR="000249F0">
        <w:rPr>
          <w:rFonts w:ascii="Georgia" w:hAnsi="Georgia"/>
          <w:sz w:val="28"/>
          <w:szCs w:val="28"/>
        </w:rPr>
        <w:t xml:space="preserve"> first giving the studies a try, and it also protects </w:t>
      </w:r>
      <w:r>
        <w:rPr>
          <w:rFonts w:ascii="Georgia" w:hAnsi="Georgia"/>
          <w:sz w:val="28"/>
          <w:szCs w:val="28"/>
        </w:rPr>
        <w:t>our Bible workers so they don’t have to give their home addresses).   </w:t>
      </w:r>
    </w:p>
    <w:p w14:paraId="38352C34" w14:textId="77777777" w:rsidR="00E460A8" w:rsidRDefault="00E460A8">
      <w:pPr>
        <w:pStyle w:val="Body"/>
        <w:rPr>
          <w:rFonts w:ascii="Georgia" w:eastAsia="Georgia" w:hAnsi="Georgia" w:cs="Georgia"/>
          <w:sz w:val="28"/>
          <w:szCs w:val="28"/>
        </w:rPr>
      </w:pPr>
    </w:p>
    <w:p w14:paraId="6AED9C62" w14:textId="795B5638" w:rsidR="00E460A8" w:rsidRDefault="00FA2E8A">
      <w:pPr>
        <w:pStyle w:val="Body"/>
      </w:pPr>
      <w:r>
        <w:rPr>
          <w:rFonts w:ascii="Georgia" w:hAnsi="Georgia"/>
          <w:sz w:val="28"/>
          <w:szCs w:val="28"/>
        </w:rPr>
        <w:t>We also suggest that the church open up an e</w:t>
      </w:r>
      <w:r w:rsidR="000249F0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mail address that </w:t>
      </w:r>
      <w:r w:rsidR="000249F0">
        <w:rPr>
          <w:rFonts w:ascii="Georgia" w:hAnsi="Georgia"/>
          <w:sz w:val="28"/>
          <w:szCs w:val="28"/>
        </w:rPr>
        <w:t xml:space="preserve">can be used for </w:t>
      </w:r>
      <w:r w:rsidR="000249F0" w:rsidRPr="000249F0">
        <w:rPr>
          <w:rFonts w:ascii="Georgia" w:hAnsi="Georgia"/>
          <w:i/>
          <w:sz w:val="28"/>
          <w:szCs w:val="28"/>
        </w:rPr>
        <w:t>Discover Bible S</w:t>
      </w:r>
      <w:r w:rsidRPr="000249F0">
        <w:rPr>
          <w:rFonts w:ascii="Georgia" w:hAnsi="Georgia"/>
          <w:i/>
          <w:sz w:val="28"/>
          <w:szCs w:val="28"/>
        </w:rPr>
        <w:t>chool</w:t>
      </w:r>
      <w:r>
        <w:rPr>
          <w:rFonts w:ascii="Georgia" w:hAnsi="Georgia"/>
          <w:sz w:val="28"/>
          <w:szCs w:val="28"/>
        </w:rPr>
        <w:t xml:space="preserve"> activities. It would </w:t>
      </w:r>
      <w:r w:rsidR="00C8123E">
        <w:rPr>
          <w:rFonts w:ascii="Georgia" w:hAnsi="Georgia"/>
          <w:sz w:val="28"/>
          <w:szCs w:val="28"/>
        </w:rPr>
        <w:t>also</w:t>
      </w:r>
      <w:r>
        <w:rPr>
          <w:rFonts w:ascii="Georgia" w:hAnsi="Georgia"/>
          <w:sz w:val="28"/>
          <w:szCs w:val="28"/>
        </w:rPr>
        <w:t xml:space="preserve"> be a good idea for each Bible worker to have his or her own Bible worker e-mail address and to get a free Google phone number so they don’t have to give out their personal phone number and e-mail address.</w:t>
      </w:r>
      <w:bookmarkStart w:id="0" w:name="_GoBack"/>
      <w:bookmarkEnd w:id="0"/>
    </w:p>
    <w:sectPr w:rsidR="00E460A8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AE435" w14:textId="77777777" w:rsidR="00DA3908" w:rsidRDefault="00FA2E8A">
      <w:r>
        <w:separator/>
      </w:r>
    </w:p>
  </w:endnote>
  <w:endnote w:type="continuationSeparator" w:id="0">
    <w:p w14:paraId="73118468" w14:textId="77777777" w:rsidR="00DA3908" w:rsidRDefault="00F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A4B7F" w14:textId="77777777" w:rsidR="00DA3908" w:rsidRDefault="00FA2E8A">
      <w:r>
        <w:separator/>
      </w:r>
    </w:p>
  </w:footnote>
  <w:footnote w:type="continuationSeparator" w:id="0">
    <w:p w14:paraId="3051ED8E" w14:textId="77777777" w:rsidR="00DA3908" w:rsidRDefault="00FA2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23FF2" w14:textId="1B771FE6" w:rsidR="00BE6EDE" w:rsidRDefault="00BE6EDE">
    <w:pPr>
      <w:pStyle w:val="Header"/>
    </w:pPr>
    <w:r>
      <w:rPr>
        <w:noProof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440F7A78" wp14:editId="20DA251D">
          <wp:simplePos x="0" y="0"/>
          <wp:positionH relativeFrom="margin">
            <wp:posOffset>4964430</wp:posOffset>
          </wp:positionH>
          <wp:positionV relativeFrom="page">
            <wp:posOffset>307340</wp:posOffset>
          </wp:positionV>
          <wp:extent cx="1480635" cy="470215"/>
          <wp:effectExtent l="0" t="0" r="0" b="0"/>
          <wp:wrapThrough wrapText="bothSides" distL="152400" distR="152400">
            <wp:wrapPolygon edited="1">
              <wp:start x="63" y="0"/>
              <wp:lineTo x="63" y="14613"/>
              <wp:lineTo x="380" y="14613"/>
              <wp:lineTo x="738" y="18266"/>
              <wp:lineTo x="823" y="18598"/>
              <wp:lineTo x="1223" y="14613"/>
              <wp:lineTo x="1519" y="14679"/>
              <wp:lineTo x="1181" y="18000"/>
              <wp:lineTo x="928" y="19793"/>
              <wp:lineTo x="633" y="19661"/>
              <wp:lineTo x="105" y="15343"/>
              <wp:lineTo x="63" y="14613"/>
              <wp:lineTo x="63" y="0"/>
              <wp:lineTo x="2152" y="0"/>
              <wp:lineTo x="2152" y="14480"/>
              <wp:lineTo x="2363" y="14566"/>
              <wp:lineTo x="2363" y="15343"/>
              <wp:lineTo x="2067" y="15476"/>
              <wp:lineTo x="1877" y="16207"/>
              <wp:lineTo x="1877" y="18199"/>
              <wp:lineTo x="2067" y="18930"/>
              <wp:lineTo x="2531" y="18930"/>
              <wp:lineTo x="2721" y="18133"/>
              <wp:lineTo x="2721" y="16273"/>
              <wp:lineTo x="2531" y="15476"/>
              <wp:lineTo x="2363" y="15343"/>
              <wp:lineTo x="2363" y="14566"/>
              <wp:lineTo x="2637" y="14679"/>
              <wp:lineTo x="2932" y="15476"/>
              <wp:lineTo x="3059" y="16472"/>
              <wp:lineTo x="3016" y="18399"/>
              <wp:lineTo x="2742" y="19528"/>
              <wp:lineTo x="2426" y="19926"/>
              <wp:lineTo x="1962" y="19727"/>
              <wp:lineTo x="1666" y="18930"/>
              <wp:lineTo x="1540" y="17934"/>
              <wp:lineTo x="1561" y="16207"/>
              <wp:lineTo x="1814" y="14945"/>
              <wp:lineTo x="2152" y="14480"/>
              <wp:lineTo x="2152" y="0"/>
              <wp:lineTo x="3354" y="0"/>
              <wp:lineTo x="3354" y="12487"/>
              <wp:lineTo x="3565" y="12620"/>
              <wp:lineTo x="3628" y="13284"/>
              <wp:lineTo x="3523" y="13683"/>
              <wp:lineTo x="3291" y="13550"/>
              <wp:lineTo x="3291" y="14613"/>
              <wp:lineTo x="3586" y="14613"/>
              <wp:lineTo x="3586" y="19793"/>
              <wp:lineTo x="3291" y="19793"/>
              <wp:lineTo x="3291" y="14613"/>
              <wp:lineTo x="3291" y="13550"/>
              <wp:lineTo x="3291" y="12620"/>
              <wp:lineTo x="3354" y="12487"/>
              <wp:lineTo x="3354" y="0"/>
              <wp:lineTo x="4430" y="0"/>
              <wp:lineTo x="4430" y="14480"/>
              <wp:lineTo x="4999" y="14679"/>
              <wp:lineTo x="4957" y="15476"/>
              <wp:lineTo x="4451" y="15343"/>
              <wp:lineTo x="4219" y="15808"/>
              <wp:lineTo x="4113" y="16605"/>
              <wp:lineTo x="4155" y="18199"/>
              <wp:lineTo x="4345" y="18930"/>
              <wp:lineTo x="4978" y="18930"/>
              <wp:lineTo x="5020" y="19727"/>
              <wp:lineTo x="4451" y="19926"/>
              <wp:lineTo x="4050" y="19329"/>
              <wp:lineTo x="3839" y="18332"/>
              <wp:lineTo x="3839" y="16140"/>
              <wp:lineTo x="4092" y="14945"/>
              <wp:lineTo x="4430" y="14480"/>
              <wp:lineTo x="4430" y="0"/>
              <wp:lineTo x="5653" y="0"/>
              <wp:lineTo x="5653" y="14480"/>
              <wp:lineTo x="5906" y="14583"/>
              <wp:lineTo x="5906" y="15343"/>
              <wp:lineTo x="5590" y="15410"/>
              <wp:lineTo x="5400" y="16140"/>
              <wp:lineTo x="5358" y="16738"/>
              <wp:lineTo x="6180" y="16738"/>
              <wp:lineTo x="6075" y="15609"/>
              <wp:lineTo x="5906" y="15343"/>
              <wp:lineTo x="5906" y="14583"/>
              <wp:lineTo x="6138" y="14679"/>
              <wp:lineTo x="6391" y="15476"/>
              <wp:lineTo x="6476" y="16340"/>
              <wp:lineTo x="6476" y="17469"/>
              <wp:lineTo x="5358" y="17469"/>
              <wp:lineTo x="5484" y="18664"/>
              <wp:lineTo x="5716" y="19063"/>
              <wp:lineTo x="6286" y="18930"/>
              <wp:lineTo x="6349" y="18996"/>
              <wp:lineTo x="6328" y="19727"/>
              <wp:lineTo x="5716" y="19926"/>
              <wp:lineTo x="5295" y="19329"/>
              <wp:lineTo x="5084" y="18266"/>
              <wp:lineTo x="5084" y="16140"/>
              <wp:lineTo x="5316" y="15011"/>
              <wp:lineTo x="5653" y="14480"/>
              <wp:lineTo x="5653" y="0"/>
              <wp:lineTo x="7235" y="0"/>
              <wp:lineTo x="7235" y="15941"/>
              <wp:lineTo x="7446" y="16010"/>
              <wp:lineTo x="7446" y="16805"/>
              <wp:lineTo x="7256" y="16871"/>
              <wp:lineTo x="7172" y="17867"/>
              <wp:lineTo x="7298" y="18531"/>
              <wp:lineTo x="7530" y="18399"/>
              <wp:lineTo x="7594" y="17336"/>
              <wp:lineTo x="7446" y="16805"/>
              <wp:lineTo x="7446" y="16010"/>
              <wp:lineTo x="7636" y="16074"/>
              <wp:lineTo x="7847" y="16738"/>
              <wp:lineTo x="7847" y="18531"/>
              <wp:lineTo x="7615" y="19262"/>
              <wp:lineTo x="7151" y="19262"/>
              <wp:lineTo x="6940" y="18598"/>
              <wp:lineTo x="6877" y="17269"/>
              <wp:lineTo x="7045" y="16273"/>
              <wp:lineTo x="7235" y="15941"/>
              <wp:lineTo x="7235" y="0"/>
              <wp:lineTo x="8416" y="0"/>
              <wp:lineTo x="8416" y="14480"/>
              <wp:lineTo x="8796" y="14613"/>
              <wp:lineTo x="8754" y="15343"/>
              <wp:lineTo x="8416" y="15410"/>
              <wp:lineTo x="8395" y="16007"/>
              <wp:lineTo x="8754" y="16007"/>
              <wp:lineTo x="8754" y="16805"/>
              <wp:lineTo x="8395" y="16805"/>
              <wp:lineTo x="8395" y="19262"/>
              <wp:lineTo x="8100" y="19196"/>
              <wp:lineTo x="8142" y="15078"/>
              <wp:lineTo x="8332" y="14546"/>
              <wp:lineTo x="8416" y="14480"/>
              <wp:lineTo x="8416" y="0"/>
              <wp:lineTo x="9471" y="0"/>
              <wp:lineTo x="9471" y="14546"/>
              <wp:lineTo x="9893" y="15410"/>
              <wp:lineTo x="9471" y="15410"/>
              <wp:lineTo x="9513" y="18864"/>
              <wp:lineTo x="9998" y="19063"/>
              <wp:lineTo x="10230" y="18465"/>
              <wp:lineTo x="10294" y="17867"/>
              <wp:lineTo x="10252" y="16207"/>
              <wp:lineTo x="10020" y="15476"/>
              <wp:lineTo x="9893" y="15410"/>
              <wp:lineTo x="9471" y="14546"/>
              <wp:lineTo x="10146" y="14679"/>
              <wp:lineTo x="10463" y="15476"/>
              <wp:lineTo x="10610" y="16672"/>
              <wp:lineTo x="10547" y="18531"/>
              <wp:lineTo x="10315" y="19528"/>
              <wp:lineTo x="9998" y="19926"/>
              <wp:lineTo x="9534" y="19727"/>
              <wp:lineTo x="9471" y="19594"/>
              <wp:lineTo x="9471" y="21653"/>
              <wp:lineTo x="9176" y="21653"/>
              <wp:lineTo x="9176" y="14745"/>
              <wp:lineTo x="9471" y="14546"/>
              <wp:lineTo x="9471" y="0"/>
              <wp:lineTo x="11180" y="0"/>
              <wp:lineTo x="11180" y="14546"/>
              <wp:lineTo x="11791" y="14679"/>
              <wp:lineTo x="11749" y="15476"/>
              <wp:lineTo x="11159" y="15476"/>
              <wp:lineTo x="11159" y="19793"/>
              <wp:lineTo x="10863" y="19793"/>
              <wp:lineTo x="10863" y="14812"/>
              <wp:lineTo x="11180" y="14546"/>
              <wp:lineTo x="11180" y="0"/>
              <wp:lineTo x="12382" y="0"/>
              <wp:lineTo x="12382" y="14480"/>
              <wp:lineTo x="12593" y="14566"/>
              <wp:lineTo x="12593" y="15343"/>
              <wp:lineTo x="12298" y="15476"/>
              <wp:lineTo x="12108" y="16273"/>
              <wp:lineTo x="12108" y="18133"/>
              <wp:lineTo x="12340" y="18996"/>
              <wp:lineTo x="12762" y="18930"/>
              <wp:lineTo x="12952" y="18199"/>
              <wp:lineTo x="12952" y="16207"/>
              <wp:lineTo x="12741" y="15410"/>
              <wp:lineTo x="12593" y="15343"/>
              <wp:lineTo x="12593" y="14566"/>
              <wp:lineTo x="12867" y="14679"/>
              <wp:lineTo x="13163" y="15476"/>
              <wp:lineTo x="13289" y="16406"/>
              <wp:lineTo x="13268" y="18266"/>
              <wp:lineTo x="13036" y="19395"/>
              <wp:lineTo x="12656" y="19926"/>
              <wp:lineTo x="12192" y="19727"/>
              <wp:lineTo x="11855" y="18664"/>
              <wp:lineTo x="11770" y="17867"/>
              <wp:lineTo x="11813" y="16074"/>
              <wp:lineTo x="12066" y="14945"/>
              <wp:lineTo x="12382" y="14480"/>
              <wp:lineTo x="12382" y="0"/>
              <wp:lineTo x="13816" y="0"/>
              <wp:lineTo x="13816" y="14546"/>
              <wp:lineTo x="14238" y="14631"/>
              <wp:lineTo x="14238" y="15410"/>
              <wp:lineTo x="13795" y="15476"/>
              <wp:lineTo x="13838" y="18797"/>
              <wp:lineTo x="14027" y="19063"/>
              <wp:lineTo x="14428" y="18930"/>
              <wp:lineTo x="14618" y="18133"/>
              <wp:lineTo x="14597" y="16207"/>
              <wp:lineTo x="14365" y="15476"/>
              <wp:lineTo x="14238" y="15410"/>
              <wp:lineTo x="14238" y="14631"/>
              <wp:lineTo x="14470" y="14679"/>
              <wp:lineTo x="14808" y="15476"/>
              <wp:lineTo x="14955" y="16738"/>
              <wp:lineTo x="14892" y="18531"/>
              <wp:lineTo x="14660" y="19528"/>
              <wp:lineTo x="14344" y="19926"/>
              <wp:lineTo x="13880" y="19727"/>
              <wp:lineTo x="13795" y="19594"/>
              <wp:lineTo x="13795" y="21653"/>
              <wp:lineTo x="13500" y="21653"/>
              <wp:lineTo x="13521" y="14745"/>
              <wp:lineTo x="13816" y="14546"/>
              <wp:lineTo x="13816" y="0"/>
              <wp:lineTo x="15335" y="0"/>
              <wp:lineTo x="15335" y="12089"/>
              <wp:lineTo x="15441" y="12089"/>
              <wp:lineTo x="15441" y="14679"/>
              <wp:lineTo x="16137" y="14679"/>
              <wp:lineTo x="16369" y="15277"/>
              <wp:lineTo x="16474" y="16273"/>
              <wp:lineTo x="16474" y="19793"/>
              <wp:lineTo x="16179" y="19793"/>
              <wp:lineTo x="16137" y="15941"/>
              <wp:lineTo x="15968" y="15410"/>
              <wp:lineTo x="15462" y="15476"/>
              <wp:lineTo x="15441" y="19793"/>
              <wp:lineTo x="15145" y="19793"/>
              <wp:lineTo x="15145" y="12221"/>
              <wp:lineTo x="15335" y="12089"/>
              <wp:lineTo x="15335" y="0"/>
              <wp:lineTo x="15905" y="0"/>
              <wp:lineTo x="15905" y="4517"/>
              <wp:lineTo x="16706" y="4649"/>
              <wp:lineTo x="17276" y="5447"/>
              <wp:lineTo x="17782" y="6908"/>
              <wp:lineTo x="18478" y="9963"/>
              <wp:lineTo x="18773" y="10428"/>
              <wp:lineTo x="19237" y="10561"/>
              <wp:lineTo x="18900" y="11571"/>
              <wp:lineTo x="18900" y="14480"/>
              <wp:lineTo x="19470" y="14679"/>
              <wp:lineTo x="19427" y="15476"/>
              <wp:lineTo x="18900" y="15343"/>
              <wp:lineTo x="18647" y="16007"/>
              <wp:lineTo x="18584" y="17402"/>
              <wp:lineTo x="18647" y="18399"/>
              <wp:lineTo x="18858" y="18996"/>
              <wp:lineTo x="19448" y="18930"/>
              <wp:lineTo x="19491" y="19727"/>
              <wp:lineTo x="18921" y="19926"/>
              <wp:lineTo x="18499" y="19329"/>
              <wp:lineTo x="18288" y="18199"/>
              <wp:lineTo x="18309" y="16074"/>
              <wp:lineTo x="18562" y="14945"/>
              <wp:lineTo x="18900" y="14480"/>
              <wp:lineTo x="18900" y="11571"/>
              <wp:lineTo x="18816" y="11823"/>
              <wp:lineTo x="17677" y="11823"/>
              <wp:lineTo x="17276" y="10686"/>
              <wp:lineTo x="17276" y="14480"/>
              <wp:lineTo x="17529" y="14583"/>
              <wp:lineTo x="17529" y="15343"/>
              <wp:lineTo x="17212" y="15410"/>
              <wp:lineTo x="17023" y="16074"/>
              <wp:lineTo x="16980" y="16738"/>
              <wp:lineTo x="17782" y="16738"/>
              <wp:lineTo x="17719" y="15742"/>
              <wp:lineTo x="17529" y="15343"/>
              <wp:lineTo x="17529" y="14583"/>
              <wp:lineTo x="17761" y="14679"/>
              <wp:lineTo x="17993" y="15410"/>
              <wp:lineTo x="18098" y="16472"/>
              <wp:lineTo x="18098" y="17469"/>
              <wp:lineTo x="16980" y="17469"/>
              <wp:lineTo x="17086" y="18598"/>
              <wp:lineTo x="17339" y="19063"/>
              <wp:lineTo x="17909" y="18930"/>
              <wp:lineTo x="17951" y="18864"/>
              <wp:lineTo x="17951" y="19727"/>
              <wp:lineTo x="17339" y="19926"/>
              <wp:lineTo x="16938" y="19395"/>
              <wp:lineTo x="16727" y="18531"/>
              <wp:lineTo x="16664" y="16738"/>
              <wp:lineTo x="16854" y="15277"/>
              <wp:lineTo x="17128" y="14613"/>
              <wp:lineTo x="17276" y="14480"/>
              <wp:lineTo x="17276" y="10686"/>
              <wp:lineTo x="17255" y="10627"/>
              <wp:lineTo x="15905" y="4517"/>
              <wp:lineTo x="15905" y="0"/>
              <wp:lineTo x="21326" y="0"/>
              <wp:lineTo x="21579" y="66"/>
              <wp:lineTo x="19659" y="8564"/>
              <wp:lineTo x="19659" y="14613"/>
              <wp:lineTo x="19976" y="14613"/>
              <wp:lineTo x="20334" y="18133"/>
              <wp:lineTo x="20440" y="18598"/>
              <wp:lineTo x="20798" y="14613"/>
              <wp:lineTo x="21094" y="14679"/>
              <wp:lineTo x="20714" y="18797"/>
              <wp:lineTo x="20398" y="20856"/>
              <wp:lineTo x="20145" y="21520"/>
              <wp:lineTo x="19596" y="21520"/>
              <wp:lineTo x="19680" y="20790"/>
              <wp:lineTo x="20102" y="20723"/>
              <wp:lineTo x="20292" y="19993"/>
              <wp:lineTo x="19723" y="15609"/>
              <wp:lineTo x="19659" y="14613"/>
              <wp:lineTo x="19659" y="8564"/>
              <wp:lineTo x="19448" y="9498"/>
              <wp:lineTo x="19195" y="9897"/>
              <wp:lineTo x="18710" y="9764"/>
              <wp:lineTo x="18352" y="8635"/>
              <wp:lineTo x="18963" y="5712"/>
              <wp:lineTo x="19786" y="2325"/>
              <wp:lineTo x="20377" y="863"/>
              <wp:lineTo x="21009" y="133"/>
              <wp:lineTo x="21326" y="0"/>
              <wp:lineTo x="63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OP Logo v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635" cy="470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384"/>
    <w:multiLevelType w:val="hybridMultilevel"/>
    <w:tmpl w:val="30EE66AC"/>
    <w:numStyleLink w:val="Numbered"/>
  </w:abstractNum>
  <w:abstractNum w:abstractNumId="1">
    <w:nsid w:val="779A1D38"/>
    <w:multiLevelType w:val="hybridMultilevel"/>
    <w:tmpl w:val="30EE66AC"/>
    <w:styleLink w:val="Numbered"/>
    <w:lvl w:ilvl="0" w:tplc="4D6211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C4F6A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08D9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4AA1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E9FE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A4C7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670A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26FA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0D43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60A8"/>
    <w:rsid w:val="000249F0"/>
    <w:rsid w:val="00A82C2E"/>
    <w:rsid w:val="00BE6EDE"/>
    <w:rsid w:val="00C8123E"/>
    <w:rsid w:val="00DA3908"/>
    <w:rsid w:val="00E460A8"/>
    <w:rsid w:val="00FA2E8A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FAF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E6E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E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E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E6E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E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2228</Characters>
  <Application>Microsoft Macintosh Word</Application>
  <DocSecurity>0</DocSecurity>
  <Lines>18</Lines>
  <Paragraphs>5</Paragraphs>
  <ScaleCrop>false</ScaleCrop>
  <Company>Voice of Prophecy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S</cp:lastModifiedBy>
  <cp:revision>7</cp:revision>
  <dcterms:created xsi:type="dcterms:W3CDTF">2016-02-29T22:48:00Z</dcterms:created>
  <dcterms:modified xsi:type="dcterms:W3CDTF">2016-03-01T19:43:00Z</dcterms:modified>
</cp:coreProperties>
</file>